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59" w:rsidRDefault="00DD5FEA" w:rsidP="001B4B59">
      <w:pPr>
        <w:jc w:val="center"/>
        <w:rPr>
          <w:b/>
          <w:sz w:val="24"/>
          <w:szCs w:val="24"/>
        </w:rPr>
      </w:pPr>
      <w:r>
        <w:rPr>
          <w:b/>
          <w:sz w:val="24"/>
          <w:szCs w:val="24"/>
        </w:rPr>
        <w:t xml:space="preserve">FORMULARIO PARA </w:t>
      </w:r>
      <w:r w:rsidR="001B4B59">
        <w:rPr>
          <w:b/>
          <w:sz w:val="24"/>
          <w:szCs w:val="24"/>
        </w:rPr>
        <w:t>COMUNICACION</w:t>
      </w:r>
      <w:r>
        <w:rPr>
          <w:b/>
          <w:sz w:val="24"/>
          <w:szCs w:val="24"/>
        </w:rPr>
        <w:t xml:space="preserve"> PRESENCIAL</w:t>
      </w:r>
    </w:p>
    <w:p w:rsidR="00DD5FEA" w:rsidRPr="001B4B59" w:rsidRDefault="001B4B59" w:rsidP="001B4B59">
      <w:pPr>
        <w:jc w:val="center"/>
        <w:rPr>
          <w:b/>
          <w:sz w:val="24"/>
          <w:szCs w:val="24"/>
        </w:rPr>
      </w:pPr>
      <w:r w:rsidRPr="001B4B59">
        <w:rPr>
          <w:sz w:val="20"/>
          <w:szCs w:val="20"/>
        </w:rPr>
        <w:t>Para personas</w:t>
      </w:r>
      <w:r>
        <w:rPr>
          <w:sz w:val="20"/>
          <w:szCs w:val="20"/>
        </w:rPr>
        <w:t xml:space="preserve"> físicas</w:t>
      </w:r>
      <w:r w:rsidRPr="001B4B59">
        <w:rPr>
          <w:sz w:val="20"/>
          <w:szCs w:val="20"/>
        </w:rPr>
        <w:t xml:space="preserve"> no obligadas a relacionarse a través de medios electrónicos con las Administraciones Públicas</w:t>
      </w:r>
    </w:p>
    <w:tbl>
      <w:tblPr>
        <w:tblStyle w:val="Tablaconcuadrcula"/>
        <w:tblW w:w="9923" w:type="dxa"/>
        <w:tblInd w:w="-572" w:type="dxa"/>
        <w:tblLook w:val="04A0" w:firstRow="1" w:lastRow="0" w:firstColumn="1" w:lastColumn="0" w:noHBand="0" w:noVBand="1"/>
      </w:tblPr>
      <w:tblGrid>
        <w:gridCol w:w="1346"/>
        <w:gridCol w:w="922"/>
        <w:gridCol w:w="498"/>
        <w:gridCol w:w="2195"/>
        <w:gridCol w:w="2195"/>
        <w:gridCol w:w="215"/>
        <w:gridCol w:w="2552"/>
      </w:tblGrid>
      <w:tr w:rsidR="00E3230E" w:rsidRPr="00C33B37" w:rsidTr="005874D5">
        <w:tc>
          <w:tcPr>
            <w:tcW w:w="1346" w:type="dxa"/>
            <w:shd w:val="clear" w:color="auto" w:fill="7F7F7F" w:themeFill="text1" w:themeFillTint="80"/>
          </w:tcPr>
          <w:p w:rsidR="00E3230E" w:rsidRPr="00C33B37" w:rsidRDefault="00E3230E" w:rsidP="005874D5">
            <w:pPr>
              <w:rPr>
                <w:b/>
                <w:sz w:val="20"/>
                <w:szCs w:val="20"/>
              </w:rPr>
            </w:pPr>
            <w:r w:rsidRPr="00C33B37">
              <w:rPr>
                <w:b/>
                <w:sz w:val="20"/>
                <w:szCs w:val="20"/>
              </w:rPr>
              <w:t>1</w:t>
            </w:r>
          </w:p>
        </w:tc>
        <w:tc>
          <w:tcPr>
            <w:tcW w:w="8577" w:type="dxa"/>
            <w:gridSpan w:val="6"/>
            <w:shd w:val="clear" w:color="auto" w:fill="F2F2F2" w:themeFill="background1" w:themeFillShade="F2"/>
          </w:tcPr>
          <w:p w:rsidR="00E3230E" w:rsidRPr="00C33B37" w:rsidRDefault="001B4B59" w:rsidP="001B4B59">
            <w:pPr>
              <w:rPr>
                <w:b/>
                <w:sz w:val="20"/>
                <w:szCs w:val="20"/>
              </w:rPr>
            </w:pPr>
            <w:r>
              <w:rPr>
                <w:b/>
                <w:sz w:val="20"/>
                <w:szCs w:val="20"/>
              </w:rPr>
              <w:t>D</w:t>
            </w:r>
            <w:r w:rsidR="00536C70">
              <w:rPr>
                <w:b/>
                <w:sz w:val="20"/>
                <w:szCs w:val="20"/>
              </w:rPr>
              <w:t>ATOS</w:t>
            </w:r>
            <w:r>
              <w:rPr>
                <w:b/>
                <w:sz w:val="20"/>
                <w:szCs w:val="20"/>
              </w:rPr>
              <w:t xml:space="preserve"> ORGANIZADOR</w:t>
            </w:r>
            <w:r w:rsidR="00536C70">
              <w:rPr>
                <w:b/>
                <w:sz w:val="20"/>
                <w:szCs w:val="20"/>
              </w:rPr>
              <w:t>/A</w:t>
            </w:r>
            <w:r>
              <w:rPr>
                <w:b/>
                <w:sz w:val="20"/>
                <w:szCs w:val="20"/>
              </w:rPr>
              <w:t xml:space="preserve"> DE LA ACTIVIDAD</w:t>
            </w:r>
          </w:p>
        </w:tc>
      </w:tr>
      <w:tr w:rsidR="00E3230E" w:rsidRPr="00C10442" w:rsidTr="00082892">
        <w:tc>
          <w:tcPr>
            <w:tcW w:w="7371" w:type="dxa"/>
            <w:gridSpan w:val="6"/>
          </w:tcPr>
          <w:p w:rsidR="00E3230E" w:rsidRPr="00C10442" w:rsidRDefault="00C10442" w:rsidP="005874D5">
            <w:pPr>
              <w:rPr>
                <w:b/>
                <w:sz w:val="20"/>
                <w:szCs w:val="20"/>
              </w:rPr>
            </w:pPr>
            <w:r>
              <w:rPr>
                <w:b/>
                <w:sz w:val="20"/>
                <w:szCs w:val="20"/>
              </w:rPr>
              <w:t>Nombre</w:t>
            </w:r>
          </w:p>
        </w:tc>
        <w:tc>
          <w:tcPr>
            <w:tcW w:w="2552" w:type="dxa"/>
          </w:tcPr>
          <w:p w:rsidR="00E3230E" w:rsidRPr="00C10442" w:rsidRDefault="00C10442" w:rsidP="005874D5">
            <w:pPr>
              <w:jc w:val="center"/>
              <w:rPr>
                <w:b/>
                <w:sz w:val="20"/>
                <w:szCs w:val="20"/>
              </w:rPr>
            </w:pPr>
            <w:r w:rsidRPr="00C10442">
              <w:rPr>
                <w:b/>
                <w:sz w:val="20"/>
                <w:szCs w:val="20"/>
              </w:rPr>
              <w:t>CIF/NIF</w:t>
            </w:r>
          </w:p>
        </w:tc>
      </w:tr>
      <w:tr w:rsidR="00C10442" w:rsidTr="00082892">
        <w:tc>
          <w:tcPr>
            <w:tcW w:w="7371" w:type="dxa"/>
            <w:gridSpan w:val="6"/>
          </w:tcPr>
          <w:p w:rsidR="00C10442" w:rsidRDefault="00C10442" w:rsidP="005874D5">
            <w:pPr>
              <w:rPr>
                <w:b/>
                <w:sz w:val="20"/>
                <w:szCs w:val="20"/>
              </w:rPr>
            </w:pPr>
          </w:p>
        </w:tc>
        <w:tc>
          <w:tcPr>
            <w:tcW w:w="2552" w:type="dxa"/>
          </w:tcPr>
          <w:p w:rsidR="00C10442" w:rsidRDefault="00C10442" w:rsidP="005874D5">
            <w:pPr>
              <w:jc w:val="center"/>
              <w:rPr>
                <w:b/>
                <w:sz w:val="24"/>
                <w:szCs w:val="24"/>
              </w:rPr>
            </w:pPr>
          </w:p>
        </w:tc>
      </w:tr>
      <w:tr w:rsidR="00C10442" w:rsidRPr="00C10442" w:rsidTr="00082892">
        <w:tc>
          <w:tcPr>
            <w:tcW w:w="7371" w:type="dxa"/>
            <w:gridSpan w:val="6"/>
          </w:tcPr>
          <w:p w:rsidR="00C10442" w:rsidRPr="00C10442" w:rsidRDefault="00C10442" w:rsidP="005874D5">
            <w:pPr>
              <w:rPr>
                <w:b/>
                <w:sz w:val="20"/>
                <w:szCs w:val="20"/>
              </w:rPr>
            </w:pPr>
            <w:r w:rsidRPr="00C10442">
              <w:rPr>
                <w:b/>
                <w:sz w:val="20"/>
                <w:szCs w:val="20"/>
              </w:rPr>
              <w:t>Dirección</w:t>
            </w:r>
          </w:p>
        </w:tc>
        <w:tc>
          <w:tcPr>
            <w:tcW w:w="2552" w:type="dxa"/>
          </w:tcPr>
          <w:p w:rsidR="00C10442" w:rsidRPr="00C10442" w:rsidRDefault="00C10442" w:rsidP="005874D5">
            <w:pPr>
              <w:jc w:val="center"/>
              <w:rPr>
                <w:b/>
                <w:sz w:val="20"/>
                <w:szCs w:val="20"/>
              </w:rPr>
            </w:pPr>
            <w:r w:rsidRPr="00C10442">
              <w:rPr>
                <w:b/>
                <w:sz w:val="20"/>
                <w:szCs w:val="20"/>
              </w:rPr>
              <w:t>Municipio</w:t>
            </w:r>
          </w:p>
        </w:tc>
      </w:tr>
      <w:tr w:rsidR="00C10442" w:rsidRPr="00C10442" w:rsidTr="00082892">
        <w:tc>
          <w:tcPr>
            <w:tcW w:w="7371" w:type="dxa"/>
            <w:gridSpan w:val="6"/>
          </w:tcPr>
          <w:p w:rsidR="00C10442" w:rsidRPr="00C10442" w:rsidRDefault="00C10442" w:rsidP="005874D5">
            <w:pPr>
              <w:rPr>
                <w:b/>
                <w:sz w:val="20"/>
                <w:szCs w:val="20"/>
              </w:rPr>
            </w:pPr>
          </w:p>
        </w:tc>
        <w:tc>
          <w:tcPr>
            <w:tcW w:w="2552" w:type="dxa"/>
          </w:tcPr>
          <w:p w:rsidR="00C10442" w:rsidRPr="00C10442" w:rsidRDefault="00C10442" w:rsidP="005874D5">
            <w:pPr>
              <w:jc w:val="center"/>
              <w:rPr>
                <w:b/>
                <w:sz w:val="20"/>
                <w:szCs w:val="20"/>
              </w:rPr>
            </w:pPr>
          </w:p>
        </w:tc>
      </w:tr>
      <w:tr w:rsidR="00C10442" w:rsidRPr="00C10442" w:rsidTr="00082892">
        <w:tc>
          <w:tcPr>
            <w:tcW w:w="7371" w:type="dxa"/>
            <w:gridSpan w:val="6"/>
          </w:tcPr>
          <w:p w:rsidR="00C10442" w:rsidRPr="00C10442" w:rsidRDefault="00C10442" w:rsidP="005874D5">
            <w:pPr>
              <w:rPr>
                <w:b/>
                <w:sz w:val="20"/>
                <w:szCs w:val="20"/>
              </w:rPr>
            </w:pPr>
            <w:r>
              <w:rPr>
                <w:b/>
                <w:sz w:val="20"/>
                <w:szCs w:val="20"/>
              </w:rPr>
              <w:t>Email</w:t>
            </w:r>
          </w:p>
        </w:tc>
        <w:tc>
          <w:tcPr>
            <w:tcW w:w="2552" w:type="dxa"/>
          </w:tcPr>
          <w:p w:rsidR="00C10442" w:rsidRPr="00C10442" w:rsidRDefault="00C10442" w:rsidP="005874D5">
            <w:pPr>
              <w:jc w:val="center"/>
              <w:rPr>
                <w:b/>
                <w:sz w:val="20"/>
                <w:szCs w:val="20"/>
              </w:rPr>
            </w:pPr>
            <w:r>
              <w:rPr>
                <w:b/>
                <w:sz w:val="20"/>
                <w:szCs w:val="20"/>
              </w:rPr>
              <w:t>Teléfono</w:t>
            </w:r>
          </w:p>
        </w:tc>
      </w:tr>
      <w:tr w:rsidR="00C10442" w:rsidRPr="00C10442" w:rsidTr="00082892">
        <w:tc>
          <w:tcPr>
            <w:tcW w:w="7371" w:type="dxa"/>
            <w:gridSpan w:val="6"/>
          </w:tcPr>
          <w:p w:rsidR="00C10442" w:rsidRDefault="00C10442" w:rsidP="005874D5">
            <w:pPr>
              <w:rPr>
                <w:b/>
                <w:sz w:val="20"/>
                <w:szCs w:val="20"/>
              </w:rPr>
            </w:pPr>
          </w:p>
        </w:tc>
        <w:tc>
          <w:tcPr>
            <w:tcW w:w="2552" w:type="dxa"/>
          </w:tcPr>
          <w:p w:rsidR="00C10442" w:rsidRDefault="00C10442" w:rsidP="005874D5">
            <w:pPr>
              <w:jc w:val="center"/>
              <w:rPr>
                <w:b/>
                <w:sz w:val="20"/>
                <w:szCs w:val="20"/>
              </w:rPr>
            </w:pPr>
          </w:p>
        </w:tc>
      </w:tr>
      <w:tr w:rsidR="00E3230E" w:rsidRPr="00C33B37" w:rsidTr="005874D5">
        <w:tc>
          <w:tcPr>
            <w:tcW w:w="1346" w:type="dxa"/>
            <w:shd w:val="clear" w:color="auto" w:fill="7F7F7F" w:themeFill="text1" w:themeFillTint="80"/>
          </w:tcPr>
          <w:p w:rsidR="00E3230E" w:rsidRPr="00C33B37" w:rsidRDefault="00E3230E" w:rsidP="005874D5">
            <w:pPr>
              <w:rPr>
                <w:b/>
                <w:sz w:val="20"/>
                <w:szCs w:val="20"/>
              </w:rPr>
            </w:pPr>
            <w:r>
              <w:rPr>
                <w:b/>
                <w:sz w:val="20"/>
                <w:szCs w:val="20"/>
              </w:rPr>
              <w:t>2</w:t>
            </w:r>
          </w:p>
        </w:tc>
        <w:tc>
          <w:tcPr>
            <w:tcW w:w="8577" w:type="dxa"/>
            <w:gridSpan w:val="6"/>
            <w:shd w:val="clear" w:color="auto" w:fill="F2F2F2" w:themeFill="background1" w:themeFillShade="F2"/>
          </w:tcPr>
          <w:p w:rsidR="00E3230E" w:rsidRPr="00C33B37" w:rsidRDefault="00C10442" w:rsidP="005874D5">
            <w:pPr>
              <w:rPr>
                <w:b/>
                <w:sz w:val="20"/>
                <w:szCs w:val="20"/>
              </w:rPr>
            </w:pPr>
            <w:r>
              <w:rPr>
                <w:b/>
                <w:sz w:val="20"/>
                <w:szCs w:val="20"/>
              </w:rPr>
              <w:t>D</w:t>
            </w:r>
            <w:r w:rsidR="00861E17">
              <w:rPr>
                <w:b/>
                <w:sz w:val="20"/>
                <w:szCs w:val="20"/>
              </w:rPr>
              <w:t>ATOS</w:t>
            </w:r>
            <w:r>
              <w:rPr>
                <w:b/>
                <w:sz w:val="20"/>
                <w:szCs w:val="20"/>
              </w:rPr>
              <w:t xml:space="preserve"> REPRESENTANTE LEGAL</w:t>
            </w:r>
            <w:r w:rsidR="00E3230E">
              <w:rPr>
                <w:b/>
                <w:sz w:val="20"/>
                <w:szCs w:val="20"/>
              </w:rPr>
              <w:t xml:space="preserve">                                                                    </w:t>
            </w:r>
            <w:r w:rsidR="009C232D">
              <w:rPr>
                <w:b/>
                <w:sz w:val="20"/>
                <w:szCs w:val="20"/>
              </w:rPr>
              <w:t xml:space="preserve">            </w:t>
            </w:r>
            <w:r>
              <w:rPr>
                <w:b/>
                <w:sz w:val="20"/>
                <w:szCs w:val="20"/>
              </w:rPr>
              <w:t xml:space="preserve">  </w:t>
            </w:r>
          </w:p>
        </w:tc>
      </w:tr>
      <w:tr w:rsidR="00E3230E" w:rsidRPr="00C10442" w:rsidTr="00082892">
        <w:tc>
          <w:tcPr>
            <w:tcW w:w="7371" w:type="dxa"/>
            <w:gridSpan w:val="6"/>
          </w:tcPr>
          <w:p w:rsidR="00E3230E" w:rsidRPr="00C10442" w:rsidRDefault="00C10442" w:rsidP="005874D5">
            <w:pPr>
              <w:rPr>
                <w:b/>
                <w:sz w:val="20"/>
                <w:szCs w:val="20"/>
              </w:rPr>
            </w:pPr>
            <w:r w:rsidRPr="00C10442">
              <w:rPr>
                <w:b/>
                <w:sz w:val="20"/>
                <w:szCs w:val="20"/>
              </w:rPr>
              <w:t>Nombre  apellidos</w:t>
            </w:r>
          </w:p>
        </w:tc>
        <w:tc>
          <w:tcPr>
            <w:tcW w:w="2552" w:type="dxa"/>
          </w:tcPr>
          <w:p w:rsidR="00E3230E" w:rsidRPr="00C10442" w:rsidRDefault="00C10442" w:rsidP="005874D5">
            <w:pPr>
              <w:jc w:val="center"/>
              <w:rPr>
                <w:b/>
                <w:sz w:val="20"/>
                <w:szCs w:val="20"/>
              </w:rPr>
            </w:pPr>
            <w:r w:rsidRPr="00C10442">
              <w:rPr>
                <w:b/>
                <w:sz w:val="20"/>
                <w:szCs w:val="20"/>
              </w:rPr>
              <w:t>NIF/NIE</w:t>
            </w:r>
          </w:p>
        </w:tc>
      </w:tr>
      <w:tr w:rsidR="00C10442" w:rsidRPr="00C10442" w:rsidTr="00082892">
        <w:tc>
          <w:tcPr>
            <w:tcW w:w="7371" w:type="dxa"/>
            <w:gridSpan w:val="6"/>
          </w:tcPr>
          <w:p w:rsidR="00C10442" w:rsidRPr="00C10442" w:rsidRDefault="00C10442" w:rsidP="005874D5">
            <w:pPr>
              <w:rPr>
                <w:b/>
                <w:sz w:val="20"/>
                <w:szCs w:val="20"/>
              </w:rPr>
            </w:pPr>
          </w:p>
        </w:tc>
        <w:tc>
          <w:tcPr>
            <w:tcW w:w="2552" w:type="dxa"/>
          </w:tcPr>
          <w:p w:rsidR="00C10442" w:rsidRPr="00C10442" w:rsidRDefault="00C10442" w:rsidP="005874D5">
            <w:pPr>
              <w:jc w:val="center"/>
              <w:rPr>
                <w:b/>
                <w:sz w:val="20"/>
                <w:szCs w:val="20"/>
              </w:rPr>
            </w:pPr>
          </w:p>
        </w:tc>
      </w:tr>
      <w:tr w:rsidR="00C10442" w:rsidRPr="00C10442" w:rsidTr="00C238AB">
        <w:tc>
          <w:tcPr>
            <w:tcW w:w="7371" w:type="dxa"/>
            <w:gridSpan w:val="6"/>
          </w:tcPr>
          <w:p w:rsidR="00C10442" w:rsidRPr="00C10442" w:rsidRDefault="00C10442" w:rsidP="00C238AB">
            <w:pPr>
              <w:rPr>
                <w:b/>
                <w:sz w:val="20"/>
                <w:szCs w:val="20"/>
              </w:rPr>
            </w:pPr>
            <w:r w:rsidRPr="00C10442">
              <w:rPr>
                <w:b/>
                <w:sz w:val="20"/>
                <w:szCs w:val="20"/>
              </w:rPr>
              <w:t>Dirección</w:t>
            </w:r>
          </w:p>
        </w:tc>
        <w:tc>
          <w:tcPr>
            <w:tcW w:w="2552" w:type="dxa"/>
          </w:tcPr>
          <w:p w:rsidR="00C10442" w:rsidRPr="00C10442" w:rsidRDefault="00C10442" w:rsidP="00C238AB">
            <w:pPr>
              <w:jc w:val="center"/>
              <w:rPr>
                <w:b/>
                <w:sz w:val="20"/>
                <w:szCs w:val="20"/>
              </w:rPr>
            </w:pPr>
            <w:r w:rsidRPr="00C10442">
              <w:rPr>
                <w:b/>
                <w:sz w:val="20"/>
                <w:szCs w:val="20"/>
              </w:rPr>
              <w:t>Municipio</w:t>
            </w:r>
          </w:p>
        </w:tc>
      </w:tr>
      <w:tr w:rsidR="00C10442" w:rsidRPr="00C10442" w:rsidTr="00C238AB">
        <w:tc>
          <w:tcPr>
            <w:tcW w:w="7371" w:type="dxa"/>
            <w:gridSpan w:val="6"/>
          </w:tcPr>
          <w:p w:rsidR="00C10442" w:rsidRPr="00C10442" w:rsidRDefault="00C10442" w:rsidP="00C238AB">
            <w:pPr>
              <w:rPr>
                <w:b/>
                <w:sz w:val="20"/>
                <w:szCs w:val="20"/>
              </w:rPr>
            </w:pPr>
          </w:p>
        </w:tc>
        <w:tc>
          <w:tcPr>
            <w:tcW w:w="2552" w:type="dxa"/>
          </w:tcPr>
          <w:p w:rsidR="00C10442" w:rsidRPr="00C10442" w:rsidRDefault="00C10442" w:rsidP="00C238AB">
            <w:pPr>
              <w:jc w:val="center"/>
              <w:rPr>
                <w:b/>
                <w:sz w:val="20"/>
                <w:szCs w:val="20"/>
              </w:rPr>
            </w:pPr>
          </w:p>
        </w:tc>
      </w:tr>
      <w:tr w:rsidR="00C10442" w:rsidRPr="00C10442" w:rsidTr="00C238AB">
        <w:tc>
          <w:tcPr>
            <w:tcW w:w="7371" w:type="dxa"/>
            <w:gridSpan w:val="6"/>
          </w:tcPr>
          <w:p w:rsidR="00C10442" w:rsidRPr="00C10442" w:rsidRDefault="00C10442" w:rsidP="00C238AB">
            <w:pPr>
              <w:rPr>
                <w:b/>
                <w:sz w:val="20"/>
                <w:szCs w:val="20"/>
              </w:rPr>
            </w:pPr>
            <w:r>
              <w:rPr>
                <w:b/>
                <w:sz w:val="20"/>
                <w:szCs w:val="20"/>
              </w:rPr>
              <w:t>Email</w:t>
            </w:r>
          </w:p>
        </w:tc>
        <w:tc>
          <w:tcPr>
            <w:tcW w:w="2552" w:type="dxa"/>
          </w:tcPr>
          <w:p w:rsidR="00C10442" w:rsidRPr="00C10442" w:rsidRDefault="00C10442" w:rsidP="00C238AB">
            <w:pPr>
              <w:jc w:val="center"/>
              <w:rPr>
                <w:b/>
                <w:sz w:val="20"/>
                <w:szCs w:val="20"/>
              </w:rPr>
            </w:pPr>
            <w:r>
              <w:rPr>
                <w:b/>
                <w:sz w:val="20"/>
                <w:szCs w:val="20"/>
              </w:rPr>
              <w:t>Teléfono</w:t>
            </w:r>
          </w:p>
        </w:tc>
      </w:tr>
      <w:tr w:rsidR="00C10442" w:rsidRPr="00C10442" w:rsidTr="00C238AB">
        <w:tc>
          <w:tcPr>
            <w:tcW w:w="7371" w:type="dxa"/>
            <w:gridSpan w:val="6"/>
          </w:tcPr>
          <w:p w:rsidR="00C10442" w:rsidRDefault="00C10442" w:rsidP="00C238AB">
            <w:pPr>
              <w:rPr>
                <w:b/>
                <w:sz w:val="20"/>
                <w:szCs w:val="20"/>
              </w:rPr>
            </w:pPr>
          </w:p>
        </w:tc>
        <w:tc>
          <w:tcPr>
            <w:tcW w:w="2552" w:type="dxa"/>
          </w:tcPr>
          <w:p w:rsidR="00C10442" w:rsidRDefault="00C10442" w:rsidP="00C238AB">
            <w:pPr>
              <w:jc w:val="center"/>
              <w:rPr>
                <w:b/>
                <w:sz w:val="20"/>
                <w:szCs w:val="20"/>
              </w:rPr>
            </w:pPr>
          </w:p>
        </w:tc>
      </w:tr>
      <w:tr w:rsidR="00DB2712" w:rsidRPr="00C33B37" w:rsidTr="00DB2712">
        <w:tc>
          <w:tcPr>
            <w:tcW w:w="1346" w:type="dxa"/>
            <w:shd w:val="clear" w:color="auto" w:fill="7F7F7F" w:themeFill="text1" w:themeFillTint="80"/>
          </w:tcPr>
          <w:p w:rsidR="00DB2712" w:rsidRPr="00C33B37" w:rsidRDefault="00E3230E" w:rsidP="00610765">
            <w:pPr>
              <w:rPr>
                <w:b/>
                <w:sz w:val="20"/>
                <w:szCs w:val="20"/>
              </w:rPr>
            </w:pPr>
            <w:r>
              <w:rPr>
                <w:b/>
                <w:sz w:val="20"/>
                <w:szCs w:val="20"/>
              </w:rPr>
              <w:t>3</w:t>
            </w:r>
          </w:p>
        </w:tc>
        <w:tc>
          <w:tcPr>
            <w:tcW w:w="8577" w:type="dxa"/>
            <w:gridSpan w:val="6"/>
            <w:shd w:val="clear" w:color="auto" w:fill="F2F2F2" w:themeFill="background1" w:themeFillShade="F2"/>
          </w:tcPr>
          <w:p w:rsidR="009C232D" w:rsidRDefault="00A56329" w:rsidP="00610765">
            <w:pPr>
              <w:rPr>
                <w:b/>
                <w:sz w:val="20"/>
                <w:szCs w:val="20"/>
              </w:rPr>
            </w:pPr>
            <w:r>
              <w:rPr>
                <w:b/>
                <w:sz w:val="20"/>
                <w:szCs w:val="20"/>
              </w:rPr>
              <w:t>COMUNICACIÓN DE INICIO DE LA ACTIVIDAD</w:t>
            </w:r>
            <w:r w:rsidR="002C6379">
              <w:rPr>
                <w:b/>
                <w:sz w:val="20"/>
                <w:szCs w:val="20"/>
              </w:rPr>
              <w:t xml:space="preserve"> /CAMBIOS</w:t>
            </w:r>
          </w:p>
          <w:p w:rsidR="00861E17" w:rsidRPr="00861E17" w:rsidRDefault="00861E17" w:rsidP="00861E17">
            <w:pPr>
              <w:jc w:val="both"/>
              <w:rPr>
                <w:b/>
                <w:sz w:val="20"/>
                <w:szCs w:val="20"/>
              </w:rPr>
            </w:pPr>
            <w:r w:rsidRPr="00861E17">
              <w:rPr>
                <w:sz w:val="20"/>
                <w:szCs w:val="20"/>
              </w:rPr>
              <w:t>La persona que suscribe comunica al órgano competente en materia de juventud de la CARM, de conformidad con lo dispuesto en el Decreto nº 80/2013, de 26 de julio, por el que se regulan las actividades juveniles de ocio y tiempo libre en el territorio de la Región de Murcia</w:t>
            </w:r>
            <w:r>
              <w:rPr>
                <w:sz w:val="20"/>
                <w:szCs w:val="20"/>
              </w:rPr>
              <w:t>:</w:t>
            </w:r>
          </w:p>
        </w:tc>
      </w:tr>
      <w:tr w:rsidR="00DB2712" w:rsidTr="00082892">
        <w:tc>
          <w:tcPr>
            <w:tcW w:w="2268" w:type="dxa"/>
            <w:gridSpan w:val="2"/>
          </w:tcPr>
          <w:p w:rsidR="00DB2712" w:rsidRPr="00082892" w:rsidRDefault="002C6379" w:rsidP="00082892">
            <w:pPr>
              <w:rPr>
                <w:b/>
                <w:sz w:val="20"/>
                <w:szCs w:val="20"/>
              </w:rPr>
            </w:pPr>
            <w:r>
              <w:rPr>
                <w:b/>
                <w:sz w:val="20"/>
                <w:szCs w:val="20"/>
              </w:rPr>
              <w:t xml:space="preserve">Denominación </w:t>
            </w:r>
          </w:p>
        </w:tc>
        <w:tc>
          <w:tcPr>
            <w:tcW w:w="7655" w:type="dxa"/>
            <w:gridSpan w:val="5"/>
          </w:tcPr>
          <w:p w:rsidR="00DB2712" w:rsidRDefault="00DB2712" w:rsidP="00DB2712">
            <w:pPr>
              <w:jc w:val="center"/>
              <w:rPr>
                <w:b/>
                <w:sz w:val="24"/>
                <w:szCs w:val="24"/>
              </w:rPr>
            </w:pPr>
          </w:p>
          <w:p w:rsidR="00861E17" w:rsidRDefault="00861E17" w:rsidP="00DB2712">
            <w:pPr>
              <w:jc w:val="center"/>
              <w:rPr>
                <w:b/>
                <w:sz w:val="24"/>
                <w:szCs w:val="24"/>
              </w:rPr>
            </w:pPr>
          </w:p>
        </w:tc>
      </w:tr>
      <w:tr w:rsidR="00DB2712" w:rsidTr="00082892">
        <w:tc>
          <w:tcPr>
            <w:tcW w:w="2268" w:type="dxa"/>
            <w:gridSpan w:val="2"/>
          </w:tcPr>
          <w:p w:rsidR="00DB2712" w:rsidRPr="00DB2712" w:rsidRDefault="002C6379" w:rsidP="00082892">
            <w:pPr>
              <w:rPr>
                <w:rFonts w:cstheme="minorHAnsi"/>
                <w:b/>
                <w:sz w:val="20"/>
                <w:szCs w:val="20"/>
              </w:rPr>
            </w:pPr>
            <w:r>
              <w:rPr>
                <w:rFonts w:cstheme="minorHAnsi"/>
                <w:b/>
                <w:sz w:val="20"/>
                <w:szCs w:val="20"/>
              </w:rPr>
              <w:t>Descripción</w:t>
            </w:r>
          </w:p>
        </w:tc>
        <w:tc>
          <w:tcPr>
            <w:tcW w:w="7655" w:type="dxa"/>
            <w:gridSpan w:val="5"/>
          </w:tcPr>
          <w:p w:rsidR="00DB2712" w:rsidRDefault="00DB2712" w:rsidP="00DB2712">
            <w:pPr>
              <w:jc w:val="center"/>
              <w:rPr>
                <w:b/>
                <w:sz w:val="24"/>
                <w:szCs w:val="24"/>
              </w:rPr>
            </w:pPr>
          </w:p>
          <w:p w:rsidR="00861E17" w:rsidRDefault="00861E17" w:rsidP="00DB2712">
            <w:pPr>
              <w:jc w:val="center"/>
              <w:rPr>
                <w:b/>
                <w:sz w:val="24"/>
                <w:szCs w:val="24"/>
              </w:rPr>
            </w:pPr>
          </w:p>
          <w:p w:rsidR="00861E17" w:rsidRDefault="00861E17" w:rsidP="00DB2712">
            <w:pPr>
              <w:jc w:val="center"/>
              <w:rPr>
                <w:b/>
                <w:sz w:val="24"/>
                <w:szCs w:val="24"/>
              </w:rPr>
            </w:pPr>
          </w:p>
        </w:tc>
      </w:tr>
      <w:tr w:rsidR="00082892" w:rsidTr="00082892">
        <w:tc>
          <w:tcPr>
            <w:tcW w:w="2268" w:type="dxa"/>
            <w:gridSpan w:val="2"/>
          </w:tcPr>
          <w:p w:rsidR="00082892" w:rsidRDefault="002C6379" w:rsidP="00082892">
            <w:pPr>
              <w:rPr>
                <w:rFonts w:cstheme="minorHAnsi"/>
                <w:b/>
                <w:sz w:val="20"/>
                <w:szCs w:val="20"/>
              </w:rPr>
            </w:pPr>
            <w:r>
              <w:rPr>
                <w:rFonts w:cstheme="minorHAnsi"/>
                <w:b/>
                <w:sz w:val="20"/>
                <w:szCs w:val="20"/>
              </w:rPr>
              <w:t>Lugar de realización</w:t>
            </w:r>
          </w:p>
        </w:tc>
        <w:tc>
          <w:tcPr>
            <w:tcW w:w="7655" w:type="dxa"/>
            <w:gridSpan w:val="5"/>
          </w:tcPr>
          <w:p w:rsidR="00082892" w:rsidRDefault="00082892" w:rsidP="00DB2712">
            <w:pPr>
              <w:jc w:val="center"/>
              <w:rPr>
                <w:b/>
                <w:sz w:val="24"/>
                <w:szCs w:val="24"/>
              </w:rPr>
            </w:pPr>
          </w:p>
        </w:tc>
      </w:tr>
      <w:tr w:rsidR="002C6379" w:rsidTr="00082892">
        <w:tc>
          <w:tcPr>
            <w:tcW w:w="2268" w:type="dxa"/>
            <w:gridSpan w:val="2"/>
          </w:tcPr>
          <w:p w:rsidR="002C6379" w:rsidRDefault="002C6379" w:rsidP="00082892">
            <w:pPr>
              <w:rPr>
                <w:rFonts w:cstheme="minorHAnsi"/>
                <w:b/>
                <w:sz w:val="20"/>
                <w:szCs w:val="20"/>
              </w:rPr>
            </w:pPr>
            <w:r>
              <w:rPr>
                <w:rFonts w:cstheme="minorHAnsi"/>
                <w:b/>
                <w:sz w:val="20"/>
                <w:szCs w:val="20"/>
              </w:rPr>
              <w:t>Fechas (inicio-fin)</w:t>
            </w:r>
          </w:p>
        </w:tc>
        <w:tc>
          <w:tcPr>
            <w:tcW w:w="7655" w:type="dxa"/>
            <w:gridSpan w:val="5"/>
          </w:tcPr>
          <w:p w:rsidR="002C6379" w:rsidRDefault="002C6379" w:rsidP="00DB2712">
            <w:pPr>
              <w:jc w:val="center"/>
              <w:rPr>
                <w:b/>
                <w:sz w:val="24"/>
                <w:szCs w:val="24"/>
              </w:rPr>
            </w:pPr>
          </w:p>
        </w:tc>
      </w:tr>
      <w:tr w:rsidR="002C6379" w:rsidTr="00082892">
        <w:tc>
          <w:tcPr>
            <w:tcW w:w="2268" w:type="dxa"/>
            <w:gridSpan w:val="2"/>
          </w:tcPr>
          <w:p w:rsidR="002C6379" w:rsidRDefault="002C6379" w:rsidP="00082892">
            <w:pPr>
              <w:rPr>
                <w:rFonts w:cstheme="minorHAnsi"/>
                <w:b/>
                <w:sz w:val="20"/>
                <w:szCs w:val="20"/>
              </w:rPr>
            </w:pPr>
            <w:r>
              <w:rPr>
                <w:rFonts w:cstheme="minorHAnsi"/>
                <w:b/>
                <w:sz w:val="20"/>
                <w:szCs w:val="20"/>
              </w:rPr>
              <w:t>Nº de participantes</w:t>
            </w:r>
          </w:p>
        </w:tc>
        <w:tc>
          <w:tcPr>
            <w:tcW w:w="7655" w:type="dxa"/>
            <w:gridSpan w:val="5"/>
          </w:tcPr>
          <w:p w:rsidR="002C6379" w:rsidRDefault="002C6379" w:rsidP="00DB2712">
            <w:pPr>
              <w:jc w:val="center"/>
              <w:rPr>
                <w:b/>
                <w:sz w:val="24"/>
                <w:szCs w:val="24"/>
              </w:rPr>
            </w:pPr>
          </w:p>
        </w:tc>
      </w:tr>
      <w:tr w:rsidR="002C6379" w:rsidTr="00082892">
        <w:tc>
          <w:tcPr>
            <w:tcW w:w="2268" w:type="dxa"/>
            <w:gridSpan w:val="2"/>
          </w:tcPr>
          <w:p w:rsidR="002C6379" w:rsidRDefault="002C6379" w:rsidP="00082892">
            <w:pPr>
              <w:rPr>
                <w:rFonts w:cstheme="minorHAnsi"/>
                <w:b/>
                <w:sz w:val="20"/>
                <w:szCs w:val="20"/>
              </w:rPr>
            </w:pPr>
            <w:r>
              <w:rPr>
                <w:rFonts w:cstheme="minorHAnsi"/>
                <w:b/>
                <w:sz w:val="20"/>
                <w:szCs w:val="20"/>
              </w:rPr>
              <w:t>Edades (desde-hasta)</w:t>
            </w:r>
          </w:p>
        </w:tc>
        <w:tc>
          <w:tcPr>
            <w:tcW w:w="7655" w:type="dxa"/>
            <w:gridSpan w:val="5"/>
          </w:tcPr>
          <w:p w:rsidR="002C6379" w:rsidRDefault="002C6379" w:rsidP="00DB2712">
            <w:pPr>
              <w:jc w:val="center"/>
              <w:rPr>
                <w:b/>
                <w:sz w:val="24"/>
                <w:szCs w:val="24"/>
              </w:rPr>
            </w:pPr>
          </w:p>
        </w:tc>
      </w:tr>
      <w:tr w:rsidR="002C6379" w:rsidTr="00082892">
        <w:tc>
          <w:tcPr>
            <w:tcW w:w="2268" w:type="dxa"/>
            <w:gridSpan w:val="2"/>
          </w:tcPr>
          <w:p w:rsidR="002C6379" w:rsidRDefault="002C6379" w:rsidP="00082892">
            <w:pPr>
              <w:rPr>
                <w:rFonts w:cstheme="minorHAnsi"/>
                <w:b/>
                <w:sz w:val="20"/>
                <w:szCs w:val="20"/>
              </w:rPr>
            </w:pPr>
            <w:r>
              <w:rPr>
                <w:rFonts w:cstheme="minorHAnsi"/>
                <w:b/>
                <w:sz w:val="20"/>
                <w:szCs w:val="20"/>
              </w:rPr>
              <w:t>Nombre de la instalación o paraje</w:t>
            </w:r>
          </w:p>
        </w:tc>
        <w:tc>
          <w:tcPr>
            <w:tcW w:w="7655" w:type="dxa"/>
            <w:gridSpan w:val="5"/>
          </w:tcPr>
          <w:p w:rsidR="002C6379" w:rsidRDefault="002C6379" w:rsidP="00DB2712">
            <w:pPr>
              <w:jc w:val="center"/>
              <w:rPr>
                <w:b/>
                <w:sz w:val="24"/>
                <w:szCs w:val="24"/>
              </w:rPr>
            </w:pPr>
          </w:p>
        </w:tc>
      </w:tr>
      <w:tr w:rsidR="00861E17" w:rsidTr="00C238AB">
        <w:tc>
          <w:tcPr>
            <w:tcW w:w="2766" w:type="dxa"/>
            <w:gridSpan w:val="3"/>
          </w:tcPr>
          <w:p w:rsidR="00861E17" w:rsidRDefault="00861E17" w:rsidP="00C238AB">
            <w:r>
              <w:rPr>
                <w:rFonts w:cstheme="minorHAnsi"/>
                <w:b/>
                <w:sz w:val="20"/>
                <w:szCs w:val="20"/>
              </w:rPr>
              <w:t>X (longitud</w:t>
            </w:r>
            <w:r w:rsidRPr="00861E17">
              <w:rPr>
                <w:rFonts w:cstheme="minorHAnsi"/>
                <w:b/>
                <w:sz w:val="20"/>
                <w:szCs w:val="20"/>
              </w:rPr>
              <w:t>)</w:t>
            </w:r>
          </w:p>
        </w:tc>
        <w:tc>
          <w:tcPr>
            <w:tcW w:w="2195" w:type="dxa"/>
          </w:tcPr>
          <w:p w:rsidR="00861E17" w:rsidRDefault="00861E17" w:rsidP="00C238AB"/>
        </w:tc>
        <w:tc>
          <w:tcPr>
            <w:tcW w:w="2195" w:type="dxa"/>
          </w:tcPr>
          <w:p w:rsidR="00861E17" w:rsidRDefault="00861E17" w:rsidP="00C238AB">
            <w:r>
              <w:rPr>
                <w:rFonts w:cstheme="minorHAnsi"/>
                <w:b/>
                <w:sz w:val="20"/>
                <w:szCs w:val="20"/>
              </w:rPr>
              <w:t>Y (latitud</w:t>
            </w:r>
            <w:r w:rsidRPr="00861E17">
              <w:rPr>
                <w:rFonts w:cstheme="minorHAnsi"/>
                <w:b/>
                <w:sz w:val="20"/>
                <w:szCs w:val="20"/>
              </w:rPr>
              <w:t>)</w:t>
            </w:r>
          </w:p>
        </w:tc>
        <w:tc>
          <w:tcPr>
            <w:tcW w:w="2767" w:type="dxa"/>
            <w:gridSpan w:val="2"/>
          </w:tcPr>
          <w:p w:rsidR="00861E17" w:rsidRDefault="00861E17" w:rsidP="00C238AB"/>
        </w:tc>
      </w:tr>
      <w:tr w:rsidR="002C6379" w:rsidTr="00082892">
        <w:tc>
          <w:tcPr>
            <w:tcW w:w="2268" w:type="dxa"/>
            <w:gridSpan w:val="2"/>
          </w:tcPr>
          <w:p w:rsidR="002C6379" w:rsidRDefault="002C6379" w:rsidP="00082892">
            <w:pPr>
              <w:rPr>
                <w:rFonts w:cstheme="minorHAnsi"/>
                <w:b/>
                <w:sz w:val="20"/>
                <w:szCs w:val="20"/>
              </w:rPr>
            </w:pPr>
            <w:r>
              <w:rPr>
                <w:rFonts w:cstheme="minorHAnsi"/>
                <w:b/>
                <w:sz w:val="20"/>
                <w:szCs w:val="20"/>
              </w:rPr>
              <w:t>Observaciones</w:t>
            </w:r>
          </w:p>
          <w:p w:rsidR="00861E17" w:rsidRDefault="00861E17" w:rsidP="00082892">
            <w:pPr>
              <w:rPr>
                <w:rFonts w:cstheme="minorHAnsi"/>
                <w:b/>
                <w:sz w:val="20"/>
                <w:szCs w:val="20"/>
              </w:rPr>
            </w:pPr>
          </w:p>
          <w:p w:rsidR="00861E17" w:rsidRDefault="00861E17" w:rsidP="00082892">
            <w:pPr>
              <w:rPr>
                <w:rFonts w:cstheme="minorHAnsi"/>
                <w:b/>
                <w:sz w:val="20"/>
                <w:szCs w:val="20"/>
              </w:rPr>
            </w:pPr>
          </w:p>
        </w:tc>
        <w:tc>
          <w:tcPr>
            <w:tcW w:w="7655" w:type="dxa"/>
            <w:gridSpan w:val="5"/>
          </w:tcPr>
          <w:p w:rsidR="002C6379" w:rsidRDefault="002C6379" w:rsidP="00DB2712">
            <w:pPr>
              <w:jc w:val="center"/>
              <w:rPr>
                <w:b/>
                <w:sz w:val="24"/>
                <w:szCs w:val="24"/>
              </w:rPr>
            </w:pPr>
          </w:p>
          <w:p w:rsidR="00861E17" w:rsidRDefault="00861E17" w:rsidP="00DB2712">
            <w:pPr>
              <w:jc w:val="center"/>
              <w:rPr>
                <w:b/>
                <w:sz w:val="24"/>
                <w:szCs w:val="24"/>
              </w:rPr>
            </w:pPr>
          </w:p>
          <w:p w:rsidR="00861E17" w:rsidRDefault="00861E17" w:rsidP="00DB2712">
            <w:pPr>
              <w:jc w:val="center"/>
              <w:rPr>
                <w:b/>
                <w:sz w:val="24"/>
                <w:szCs w:val="24"/>
              </w:rPr>
            </w:pPr>
          </w:p>
          <w:p w:rsidR="00861E17" w:rsidRDefault="00861E17" w:rsidP="00861E17">
            <w:pPr>
              <w:rPr>
                <w:b/>
                <w:sz w:val="24"/>
                <w:szCs w:val="24"/>
              </w:rPr>
            </w:pPr>
          </w:p>
          <w:p w:rsidR="00861E17" w:rsidRDefault="00861E17" w:rsidP="00DB2712">
            <w:pPr>
              <w:jc w:val="center"/>
              <w:rPr>
                <w:b/>
                <w:sz w:val="24"/>
                <w:szCs w:val="24"/>
              </w:rPr>
            </w:pPr>
          </w:p>
        </w:tc>
      </w:tr>
    </w:tbl>
    <w:p w:rsidR="00DB2712" w:rsidRDefault="00DB2712" w:rsidP="00DB2712"/>
    <w:p w:rsidR="00861E17" w:rsidRDefault="00861E17" w:rsidP="00DB2712"/>
    <w:p w:rsidR="001B4B59" w:rsidRPr="001B4B59" w:rsidRDefault="001B4B59" w:rsidP="0001096B">
      <w:pPr>
        <w:pBdr>
          <w:top w:val="single" w:sz="4" w:space="1" w:color="auto"/>
          <w:left w:val="single" w:sz="4" w:space="4" w:color="auto"/>
          <w:bottom w:val="single" w:sz="4" w:space="1" w:color="auto"/>
          <w:right w:val="single" w:sz="4" w:space="4" w:color="auto"/>
        </w:pBdr>
        <w:spacing w:after="0"/>
        <w:ind w:left="-425"/>
        <w:jc w:val="both"/>
        <w:rPr>
          <w:b/>
          <w:sz w:val="20"/>
          <w:szCs w:val="20"/>
        </w:rPr>
      </w:pPr>
      <w:r w:rsidRPr="001B4B59">
        <w:rPr>
          <w:b/>
          <w:sz w:val="20"/>
          <w:szCs w:val="20"/>
        </w:rPr>
        <w:lastRenderedPageBreak/>
        <w:t>DECLARACIÓN RESPONSABLE</w:t>
      </w:r>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sidRPr="001B4B59">
        <w:rPr>
          <w:sz w:val="20"/>
          <w:szCs w:val="20"/>
        </w:rPr>
        <w:t>En cumplimiento de lo dispuesto en el Art. 69 de la Ley 39/2015, de 01 de Octubre, del procedimiento Administrativo Común de las Administraciones Públicas y del Decreto nº 80/2013, de 26 de julio por el que se regulan las actividades de ocio y Tiempo Libre en el territorio de la Región de Murcia, el organizador realiza y suscribe bajo su responsabilidad la siguiente declaración responsable:</w:t>
      </w:r>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sidRPr="001B4B59">
        <w:rPr>
          <w:sz w:val="20"/>
          <w:szCs w:val="20"/>
        </w:rPr>
        <w:t>Declara que cumple los requisitos establecidos en la normativa vigente para realizar la actividad que se informa, y que dispone de los documentos que así lo acreditan; comprometiéndome a mantener su cumplimiento durante el periodo de la misma, y poner a disposición de la autoridad competente, durante su desarrollo, la documentación indicada en el artículo 4.</w:t>
      </w:r>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sidRPr="001B4B59">
        <w:rPr>
          <w:sz w:val="20"/>
          <w:szCs w:val="20"/>
        </w:rPr>
        <w:t>En particular Declara, que:</w:t>
      </w:r>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sidRPr="001B4B59">
        <w:rPr>
          <w:sz w:val="20"/>
          <w:szCs w:val="20"/>
        </w:rPr>
        <w:t>Cuenta con el equipo técnico y los medios necesarios e idóneos para el desarrollo de la actividad.</w:t>
      </w:r>
    </w:p>
    <w:p w:rsidR="001B4B59" w:rsidRPr="001B4B59" w:rsidRDefault="001B4B59" w:rsidP="001B4B59">
      <w:pPr>
        <w:spacing w:after="0"/>
        <w:ind w:left="-425"/>
        <w:jc w:val="both"/>
        <w:rPr>
          <w:sz w:val="20"/>
          <w:szCs w:val="20"/>
        </w:rPr>
      </w:pPr>
      <w:r w:rsidRPr="001B4B59">
        <w:rPr>
          <w:sz w:val="20"/>
          <w:szCs w:val="20"/>
        </w:rPr>
        <w:t>Las actividades se desarrollarán en las condiciones medioambientales, de seguridad e higiénico sanitarias requeridas. Se suscribirán las pólizas de seguro exigibles, que estarán vigentes durante el tiempo de realización de la actividad.</w:t>
      </w:r>
    </w:p>
    <w:p w:rsidR="001B4B59" w:rsidRPr="001B4B59" w:rsidRDefault="001B4B59" w:rsidP="001B4B59">
      <w:pPr>
        <w:spacing w:after="0"/>
        <w:ind w:left="-425"/>
        <w:jc w:val="both"/>
        <w:rPr>
          <w:sz w:val="20"/>
          <w:szCs w:val="20"/>
        </w:rPr>
      </w:pPr>
      <w:r w:rsidRPr="001B4B59">
        <w:rPr>
          <w:sz w:val="20"/>
          <w:szCs w:val="20"/>
        </w:rPr>
        <w:t>En su caso, el centro o instalación donde se desarrolla la actividad reúne los requisitos exigidos por la normativa que le sea de aplicación de acuerdo a su denominación y características.</w:t>
      </w:r>
    </w:p>
    <w:p w:rsidR="001B4B59" w:rsidRDefault="001B4B59" w:rsidP="001B4B59">
      <w:pPr>
        <w:spacing w:after="0"/>
        <w:ind w:left="-425"/>
        <w:jc w:val="both"/>
        <w:rPr>
          <w:sz w:val="20"/>
          <w:szCs w:val="20"/>
        </w:rPr>
      </w:pPr>
      <w:r w:rsidRPr="001B4B59">
        <w:rPr>
          <w:sz w:val="20"/>
          <w:szCs w:val="20"/>
        </w:rPr>
        <w:t>Conoce el plan de evacuación de la instalación o instalaciones donde se va a realizar la actividad, o en su caso, dispone de un plan de emergencia elaborado para esta actividad.</w:t>
      </w:r>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Pr>
          <w:sz w:val="20"/>
          <w:szCs w:val="20"/>
        </w:rPr>
        <w:t>EFECTOS</w:t>
      </w:r>
    </w:p>
    <w:p w:rsidR="001B4B59" w:rsidRPr="001B4B59" w:rsidRDefault="001B4B59" w:rsidP="001B4B59">
      <w:pPr>
        <w:spacing w:after="0"/>
        <w:ind w:left="-425"/>
        <w:jc w:val="both"/>
        <w:rPr>
          <w:sz w:val="20"/>
          <w:szCs w:val="20"/>
        </w:rPr>
      </w:pPr>
      <w:r w:rsidRPr="001B4B59">
        <w:rPr>
          <w:sz w:val="20"/>
          <w:szCs w:val="20"/>
        </w:rPr>
        <w:t xml:space="preserve">La </w:t>
      </w:r>
      <w:r>
        <w:rPr>
          <w:sz w:val="20"/>
          <w:szCs w:val="20"/>
        </w:rPr>
        <w:t>declaración responsable permitirá</w:t>
      </w:r>
      <w:r w:rsidRPr="001B4B59">
        <w:rPr>
          <w:sz w:val="20"/>
          <w:szCs w:val="20"/>
        </w:rPr>
        <w:t xml:space="preserve"> el inicio de la actividad, sin perjuicio de las facultades de comprobación, control e inspección, que tengan atribuidas las Administraciones Públicas, así como la obtención, en su caso, de los permisos necesarios. La comunicación</w:t>
      </w:r>
      <w:r w:rsidR="00AF5FC3">
        <w:rPr>
          <w:sz w:val="20"/>
          <w:szCs w:val="20"/>
        </w:rPr>
        <w:t>, junto con la</w:t>
      </w:r>
      <w:r w:rsidRPr="001B4B59">
        <w:rPr>
          <w:sz w:val="20"/>
          <w:szCs w:val="20"/>
        </w:rPr>
        <w:t xml:space="preserve"> declaración responsable</w:t>
      </w:r>
      <w:r w:rsidR="00AF5FC3">
        <w:rPr>
          <w:sz w:val="20"/>
          <w:szCs w:val="20"/>
        </w:rPr>
        <w:t>, deberá</w:t>
      </w:r>
      <w:r w:rsidRPr="001B4B59">
        <w:rPr>
          <w:sz w:val="20"/>
          <w:szCs w:val="20"/>
        </w:rPr>
        <w:t xml:space="preserve"> presentarse con una atención mínima de 15 días antes del inicio de la actividad.</w:t>
      </w:r>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Pr>
          <w:sz w:val="20"/>
          <w:szCs w:val="20"/>
        </w:rPr>
        <w:t>INFORMACIÓN LEGAL</w:t>
      </w:r>
    </w:p>
    <w:p w:rsidR="001B4B59" w:rsidRPr="001B4B59" w:rsidRDefault="001B4B59" w:rsidP="001B4B59">
      <w:pPr>
        <w:spacing w:after="0"/>
        <w:ind w:left="-425"/>
        <w:jc w:val="both"/>
        <w:rPr>
          <w:sz w:val="20"/>
          <w:szCs w:val="20"/>
        </w:rPr>
      </w:pPr>
      <w:r w:rsidRPr="001B4B59">
        <w:rPr>
          <w:sz w:val="20"/>
          <w:szCs w:val="20"/>
        </w:rPr>
        <w:t>La inexactitud, falsedad u omisión, de carácter esencial, en cualquier dato, manifestación o documento que se acompañe o incorpore a esta Comunicación /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71 bis de la Ley 30/1992, de 26 de noviembre.</w:t>
      </w:r>
    </w:p>
    <w:p w:rsidR="001B4B59" w:rsidRPr="001B4B59" w:rsidRDefault="001B4B59" w:rsidP="001B4B59">
      <w:pPr>
        <w:spacing w:after="0"/>
        <w:ind w:left="-425"/>
        <w:jc w:val="both"/>
        <w:rPr>
          <w:sz w:val="20"/>
          <w:szCs w:val="20"/>
        </w:rPr>
      </w:pPr>
    </w:p>
    <w:p w:rsidR="001B4B59" w:rsidRDefault="001B4B59" w:rsidP="001B4B59">
      <w:pPr>
        <w:spacing w:after="0"/>
        <w:ind w:left="-425"/>
        <w:jc w:val="both"/>
        <w:rPr>
          <w:sz w:val="20"/>
          <w:szCs w:val="20"/>
        </w:rPr>
      </w:pPr>
      <w:r w:rsidRPr="001B4B59">
        <w:rPr>
          <w:sz w:val="20"/>
          <w:szCs w:val="20"/>
        </w:rPr>
        <w:t>Cualquier modificación que se produzca respecto de la situación anterior, deberá comunicarse a la Dirección General competente en materia de Juventud de la CARM, sin perjuicio de las facultades de comprobación, control e inspección que tiene atribuida la Administración Pública.</w:t>
      </w:r>
    </w:p>
    <w:p w:rsidR="001B4B59" w:rsidRDefault="001B4B59" w:rsidP="001B4B59">
      <w:pPr>
        <w:spacing w:after="0"/>
        <w:ind w:left="-425"/>
        <w:jc w:val="both"/>
        <w:rPr>
          <w:sz w:val="20"/>
          <w:szCs w:val="20"/>
        </w:rPr>
      </w:pPr>
    </w:p>
    <w:p w:rsidR="001B4B59" w:rsidRPr="001B4B59" w:rsidRDefault="001B4B59" w:rsidP="0001096B">
      <w:pPr>
        <w:pBdr>
          <w:top w:val="single" w:sz="4" w:space="1" w:color="auto"/>
          <w:left w:val="single" w:sz="4" w:space="4" w:color="auto"/>
          <w:bottom w:val="single" w:sz="4" w:space="1" w:color="auto"/>
          <w:right w:val="single" w:sz="4" w:space="4" w:color="auto"/>
        </w:pBdr>
        <w:spacing w:after="0"/>
        <w:ind w:left="-425"/>
        <w:jc w:val="both"/>
        <w:rPr>
          <w:b/>
          <w:sz w:val="20"/>
          <w:szCs w:val="20"/>
        </w:rPr>
      </w:pPr>
      <w:r w:rsidRPr="008C20D2">
        <w:rPr>
          <w:b/>
          <w:sz w:val="20"/>
          <w:szCs w:val="20"/>
        </w:rPr>
        <w:t>INFORMACIÓN BÁSICA SOBRE PROTECCIÓN DE DATOS</w:t>
      </w:r>
      <w:bookmarkStart w:id="0" w:name="_GoBack"/>
      <w:bookmarkEnd w:id="0"/>
    </w:p>
    <w:p w:rsidR="001B4B59" w:rsidRPr="001B4B59" w:rsidRDefault="001B4B59" w:rsidP="001B4B59">
      <w:pPr>
        <w:spacing w:after="0"/>
        <w:ind w:left="-425"/>
        <w:jc w:val="both"/>
        <w:rPr>
          <w:sz w:val="20"/>
          <w:szCs w:val="20"/>
        </w:rPr>
      </w:pPr>
    </w:p>
    <w:p w:rsidR="001B4B59" w:rsidRPr="001B4B59" w:rsidRDefault="001B4B59" w:rsidP="001B4B59">
      <w:pPr>
        <w:spacing w:after="0"/>
        <w:ind w:left="-425"/>
        <w:jc w:val="both"/>
        <w:rPr>
          <w:sz w:val="20"/>
          <w:szCs w:val="20"/>
        </w:rPr>
      </w:pPr>
      <w:r w:rsidRPr="001B4B59">
        <w:rPr>
          <w:sz w:val="20"/>
          <w:szCs w:val="20"/>
        </w:rPr>
        <w:t>RESPONSABLE DEL TRATAMIENTO</w:t>
      </w:r>
    </w:p>
    <w:p w:rsidR="001B4B59" w:rsidRPr="001B4B59" w:rsidRDefault="001B4B59" w:rsidP="001B4B59">
      <w:pPr>
        <w:spacing w:after="0"/>
        <w:ind w:left="-425"/>
        <w:jc w:val="both"/>
        <w:rPr>
          <w:sz w:val="20"/>
          <w:szCs w:val="20"/>
        </w:rPr>
      </w:pPr>
      <w:r w:rsidRPr="001B4B59">
        <w:rPr>
          <w:sz w:val="20"/>
          <w:szCs w:val="20"/>
        </w:rPr>
        <w:t>Dirección General de Juventud (juventud@carm.es)</w:t>
      </w:r>
    </w:p>
    <w:p w:rsidR="001B4B59" w:rsidRPr="001B4B59" w:rsidRDefault="001B4B59" w:rsidP="00861E17">
      <w:pPr>
        <w:spacing w:after="0"/>
        <w:ind w:left="-425"/>
        <w:jc w:val="both"/>
        <w:rPr>
          <w:sz w:val="20"/>
          <w:szCs w:val="20"/>
        </w:rPr>
      </w:pPr>
      <w:r w:rsidRPr="001B4B59">
        <w:rPr>
          <w:sz w:val="20"/>
          <w:szCs w:val="20"/>
        </w:rPr>
        <w:t>Consejería de Turismo, Juventud y deportes.</w:t>
      </w: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FINALIDAD DEL TRATAMIENTO</w:t>
      </w:r>
    </w:p>
    <w:p w:rsidR="001B4B59" w:rsidRPr="001B4B59" w:rsidRDefault="001B4B59" w:rsidP="00861E17">
      <w:pPr>
        <w:widowControl w:val="0"/>
        <w:autoSpaceDE w:val="0"/>
        <w:autoSpaceDN w:val="0"/>
        <w:spacing w:after="0" w:line="240" w:lineRule="auto"/>
        <w:ind w:left="-426"/>
        <w:jc w:val="both"/>
        <w:rPr>
          <w:sz w:val="20"/>
          <w:szCs w:val="20"/>
        </w:rPr>
      </w:pPr>
      <w:r w:rsidRPr="001B4B59">
        <w:rPr>
          <w:sz w:val="20"/>
          <w:szCs w:val="20"/>
        </w:rPr>
        <w:lastRenderedPageBreak/>
        <w:t>Recoger y tratar los datos de carácter personal con la exclusiva finalidad de Regular las actividades de ocio y tiempo libre en el ter</w:t>
      </w:r>
      <w:r w:rsidR="00861E17">
        <w:rPr>
          <w:sz w:val="20"/>
          <w:szCs w:val="20"/>
        </w:rPr>
        <w:t>ritorio de la Región de Murcia.</w:t>
      </w: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LEGITIMACIÓN DEL TRATAMIENTO</w:t>
      </w:r>
    </w:p>
    <w:p w:rsidR="001B4B59" w:rsidRPr="001B4B59" w:rsidRDefault="001B4B59" w:rsidP="00861E17">
      <w:pPr>
        <w:widowControl w:val="0"/>
        <w:autoSpaceDE w:val="0"/>
        <w:autoSpaceDN w:val="0"/>
        <w:spacing w:after="0" w:line="240" w:lineRule="auto"/>
        <w:ind w:left="-426"/>
        <w:jc w:val="both"/>
        <w:rPr>
          <w:sz w:val="20"/>
          <w:szCs w:val="20"/>
        </w:rPr>
      </w:pPr>
      <w:r w:rsidRPr="001B4B59">
        <w:rPr>
          <w:sz w:val="20"/>
          <w:szCs w:val="20"/>
        </w:rPr>
        <w:t>El tratamiento es necesario, en cumplimiento de una obligación legal del Decreto nº 80/2013, de 26 de julio, por el que se regulan las actividades juveniles de ocio y tiempo libre en el ter</w:t>
      </w:r>
      <w:r w:rsidR="00861E17">
        <w:rPr>
          <w:sz w:val="20"/>
          <w:szCs w:val="20"/>
        </w:rPr>
        <w:t>ritorio de la Región de Murcia.</w:t>
      </w: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DESTINATARIOS DE LAS CESIONES O TRANSFERENCIAS</w:t>
      </w:r>
    </w:p>
    <w:p w:rsidR="001B4B59" w:rsidRPr="001B4B59" w:rsidRDefault="001B4B59" w:rsidP="00861E17">
      <w:pPr>
        <w:widowControl w:val="0"/>
        <w:autoSpaceDE w:val="0"/>
        <w:autoSpaceDN w:val="0"/>
        <w:spacing w:after="0" w:line="240" w:lineRule="auto"/>
        <w:ind w:left="-426"/>
        <w:jc w:val="both"/>
        <w:rPr>
          <w:sz w:val="20"/>
          <w:szCs w:val="20"/>
        </w:rPr>
      </w:pPr>
      <w:r w:rsidRPr="001B4B59">
        <w:rPr>
          <w:sz w:val="20"/>
          <w:szCs w:val="20"/>
        </w:rPr>
        <w:t>Los datos de carácter personal aportados por los interesados se cederán a los responsables de Juventud de los Ayuntamientos de la Región de Murcia en cuyo territorio se lleven a cabo las actividades declaradas, a los exclusivos efectos de</w:t>
      </w:r>
      <w:r w:rsidR="00861E17">
        <w:rPr>
          <w:sz w:val="20"/>
          <w:szCs w:val="20"/>
        </w:rPr>
        <w:t xml:space="preserve"> la regulación legal prevista.</w:t>
      </w: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DERECHOS DE LAS PERSONAS INTERESADAS</w:t>
      </w:r>
    </w:p>
    <w:p w:rsidR="001B4B59" w:rsidRPr="001B4B59" w:rsidRDefault="001B4B59" w:rsidP="00861E17">
      <w:pPr>
        <w:widowControl w:val="0"/>
        <w:autoSpaceDE w:val="0"/>
        <w:autoSpaceDN w:val="0"/>
        <w:spacing w:after="0" w:line="240" w:lineRule="auto"/>
        <w:ind w:left="-426"/>
        <w:jc w:val="both"/>
        <w:rPr>
          <w:sz w:val="20"/>
          <w:szCs w:val="20"/>
        </w:rPr>
      </w:pPr>
      <w:r w:rsidRPr="001B4B59">
        <w:rPr>
          <w:sz w:val="20"/>
          <w:szCs w:val="20"/>
        </w:rPr>
        <w:t>Los interesados, Ciudadanía, Empresas y otras Entidades y Administración, tienen derecho de acceso, rect</w:t>
      </w:r>
      <w:r w:rsidR="00861E17">
        <w:rPr>
          <w:sz w:val="20"/>
          <w:szCs w:val="20"/>
        </w:rPr>
        <w:t>ificación y supresión de datos.</w:t>
      </w: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PROCEDENCIA DE LOS DATOS</w:t>
      </w: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Aportación de los interesados.</w:t>
      </w:r>
    </w:p>
    <w:p w:rsidR="001B4B59" w:rsidRPr="001B4B59" w:rsidRDefault="001B4B59" w:rsidP="001B4B59">
      <w:pPr>
        <w:widowControl w:val="0"/>
        <w:autoSpaceDE w:val="0"/>
        <w:autoSpaceDN w:val="0"/>
        <w:spacing w:after="0" w:line="240" w:lineRule="auto"/>
        <w:ind w:left="-426"/>
        <w:jc w:val="both"/>
        <w:rPr>
          <w:sz w:val="20"/>
          <w:szCs w:val="20"/>
        </w:rPr>
      </w:pPr>
    </w:p>
    <w:p w:rsidR="001B4B59" w:rsidRPr="001B4B59" w:rsidRDefault="001B4B59" w:rsidP="001B4B59">
      <w:pPr>
        <w:widowControl w:val="0"/>
        <w:autoSpaceDE w:val="0"/>
        <w:autoSpaceDN w:val="0"/>
        <w:spacing w:after="0" w:line="240" w:lineRule="auto"/>
        <w:ind w:left="-426"/>
        <w:jc w:val="both"/>
        <w:rPr>
          <w:sz w:val="20"/>
          <w:szCs w:val="20"/>
        </w:rPr>
      </w:pPr>
      <w:r w:rsidRPr="001B4B59">
        <w:rPr>
          <w:sz w:val="20"/>
          <w:szCs w:val="20"/>
        </w:rPr>
        <w:t>INFORMACIÓN ADICIONAL SOBRE PROTECCIÓN DE DATOS</w:t>
      </w:r>
    </w:p>
    <w:p w:rsidR="00F57478" w:rsidRDefault="001B4B59" w:rsidP="001B4B59">
      <w:pPr>
        <w:widowControl w:val="0"/>
        <w:autoSpaceDE w:val="0"/>
        <w:autoSpaceDN w:val="0"/>
        <w:spacing w:after="0" w:line="240" w:lineRule="auto"/>
        <w:ind w:left="-426"/>
        <w:rPr>
          <w:sz w:val="20"/>
          <w:szCs w:val="20"/>
        </w:rPr>
      </w:pPr>
      <w:r w:rsidRPr="001B4B59">
        <w:rPr>
          <w:sz w:val="20"/>
          <w:szCs w:val="20"/>
        </w:rPr>
        <w:t xml:space="preserve">Puede consultar la información adicional y detallada sobre Protección de Datos Personales respecto a este tratamiento en el siguiente enlace: </w:t>
      </w:r>
      <w:hyperlink r:id="rId7" w:history="1">
        <w:r w:rsidRPr="0083116E">
          <w:rPr>
            <w:rStyle w:val="Hipervnculo"/>
            <w:sz w:val="20"/>
            <w:szCs w:val="20"/>
          </w:rPr>
          <w:t>https://www.carm.es/web/pagina?IDCONTENIDO=62678&amp;IDTIPO=100&amp;RASTRO=c672$m</w:t>
        </w:r>
      </w:hyperlink>
    </w:p>
    <w:p w:rsidR="001B4B59" w:rsidRDefault="001B4B59" w:rsidP="001B4B59">
      <w:pPr>
        <w:widowControl w:val="0"/>
        <w:autoSpaceDE w:val="0"/>
        <w:autoSpaceDN w:val="0"/>
        <w:spacing w:after="0" w:line="240" w:lineRule="auto"/>
        <w:ind w:left="-426"/>
        <w:rPr>
          <w:sz w:val="20"/>
          <w:szCs w:val="20"/>
        </w:rPr>
      </w:pPr>
    </w:p>
    <w:p w:rsidR="001B4B59" w:rsidRDefault="001B4B59" w:rsidP="001B4B59">
      <w:pPr>
        <w:widowControl w:val="0"/>
        <w:autoSpaceDE w:val="0"/>
        <w:autoSpaceDN w:val="0"/>
        <w:spacing w:after="0" w:line="240" w:lineRule="auto"/>
        <w:ind w:left="-426"/>
        <w:rPr>
          <w:sz w:val="20"/>
          <w:szCs w:val="20"/>
        </w:rPr>
      </w:pPr>
    </w:p>
    <w:p w:rsidR="001B4B59" w:rsidRDefault="001B4B59" w:rsidP="001B4B59">
      <w:pPr>
        <w:widowControl w:val="0"/>
        <w:autoSpaceDE w:val="0"/>
        <w:autoSpaceDN w:val="0"/>
        <w:spacing w:after="0" w:line="240" w:lineRule="auto"/>
        <w:ind w:left="-426"/>
        <w:rPr>
          <w:sz w:val="20"/>
          <w:szCs w:val="20"/>
        </w:rPr>
      </w:pPr>
    </w:p>
    <w:p w:rsidR="001B4B59" w:rsidRDefault="001B4B59" w:rsidP="001B4B59">
      <w:pPr>
        <w:widowControl w:val="0"/>
        <w:autoSpaceDE w:val="0"/>
        <w:autoSpaceDN w:val="0"/>
        <w:spacing w:after="0" w:line="240" w:lineRule="auto"/>
        <w:ind w:left="-426"/>
        <w:rPr>
          <w:sz w:val="20"/>
          <w:szCs w:val="20"/>
        </w:rPr>
      </w:pPr>
    </w:p>
    <w:p w:rsidR="001B4B59" w:rsidRDefault="001B4B59" w:rsidP="001B4B59">
      <w:pPr>
        <w:widowControl w:val="0"/>
        <w:autoSpaceDE w:val="0"/>
        <w:autoSpaceDN w:val="0"/>
        <w:spacing w:after="0" w:line="240" w:lineRule="auto"/>
        <w:ind w:left="-426"/>
        <w:rPr>
          <w:rFonts w:eastAsia="Arial" w:cstheme="minorHAnsi"/>
          <w:w w:val="105"/>
          <w:sz w:val="20"/>
          <w:szCs w:val="20"/>
        </w:rPr>
      </w:pPr>
    </w:p>
    <w:p w:rsidR="00F57478" w:rsidRPr="00F57478" w:rsidRDefault="00F57478" w:rsidP="00F57478">
      <w:pPr>
        <w:widowControl w:val="0"/>
        <w:autoSpaceDE w:val="0"/>
        <w:autoSpaceDN w:val="0"/>
        <w:spacing w:after="0" w:line="240" w:lineRule="auto"/>
        <w:ind w:left="-426"/>
        <w:jc w:val="both"/>
        <w:rPr>
          <w:rFonts w:eastAsia="Arial" w:cstheme="minorHAnsi"/>
          <w:w w:val="105"/>
          <w:sz w:val="20"/>
          <w:szCs w:val="20"/>
        </w:rPr>
      </w:pPr>
    </w:p>
    <w:p w:rsidR="00603E9F" w:rsidRPr="00603E9F" w:rsidRDefault="003C6378" w:rsidP="00B57FD0">
      <w:pPr>
        <w:jc w:val="center"/>
        <w:rPr>
          <w:rFonts w:ascii="Arial" w:hAnsi="Arial" w:cs="Arial"/>
          <w:b/>
        </w:rPr>
      </w:pPr>
      <w:r w:rsidRPr="00A82D6A">
        <w:rPr>
          <w:rFonts w:ascii="Arial" w:hAnsi="Arial" w:cs="Arial"/>
          <w:b/>
          <w:bCs/>
        </w:rPr>
        <w:t xml:space="preserve">Ilmo. </w:t>
      </w:r>
      <w:r w:rsidR="00B57FD0">
        <w:rPr>
          <w:rFonts w:ascii="Arial" w:hAnsi="Arial" w:cs="Arial"/>
          <w:b/>
          <w:bCs/>
        </w:rPr>
        <w:t>Sr. Director</w:t>
      </w:r>
      <w:r w:rsidR="001B4B59">
        <w:rPr>
          <w:rFonts w:ascii="Arial" w:hAnsi="Arial" w:cs="Arial"/>
          <w:b/>
          <w:bCs/>
        </w:rPr>
        <w:t>/a</w:t>
      </w:r>
      <w:r w:rsidR="00B57FD0">
        <w:rPr>
          <w:rFonts w:ascii="Arial" w:hAnsi="Arial" w:cs="Arial"/>
          <w:b/>
          <w:bCs/>
        </w:rPr>
        <w:t xml:space="preserve"> General de Juventud</w:t>
      </w:r>
    </w:p>
    <w:sectPr w:rsidR="00603E9F" w:rsidRPr="00603E9F" w:rsidSect="00D850DA">
      <w:headerReference w:type="default" r:id="rId8"/>
      <w:footerReference w:type="default" r:id="rId9"/>
      <w:pgSz w:w="11906" w:h="16838"/>
      <w:pgMar w:top="2608" w:right="127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9F" w:rsidRDefault="00603E9F" w:rsidP="00603E9F">
      <w:pPr>
        <w:spacing w:after="0" w:line="240" w:lineRule="auto"/>
      </w:pPr>
      <w:r>
        <w:separator/>
      </w:r>
    </w:p>
  </w:endnote>
  <w:endnote w:type="continuationSeparator" w:id="0">
    <w:p w:rsidR="00603E9F" w:rsidRDefault="00603E9F" w:rsidP="006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DD" w:rsidRDefault="00580ADD">
    <w:pPr>
      <w:tabs>
        <w:tab w:val="center" w:pos="4550"/>
        <w:tab w:val="left" w:pos="5818"/>
      </w:tabs>
      <w:ind w:right="260"/>
      <w:jc w:val="right"/>
      <w:rPr>
        <w:color w:val="8496B0" w:themeColor="text2" w:themeTint="99"/>
        <w:spacing w:val="60"/>
        <w:sz w:val="24"/>
        <w:szCs w:val="24"/>
      </w:rPr>
    </w:pPr>
  </w:p>
  <w:p w:rsidR="00580ADD" w:rsidRDefault="00580AD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C20D2">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C20D2">
      <w:rPr>
        <w:noProof/>
        <w:color w:val="323E4F" w:themeColor="text2" w:themeShade="BF"/>
        <w:sz w:val="24"/>
        <w:szCs w:val="24"/>
      </w:rPr>
      <w:t>3</w:t>
    </w:r>
    <w:r>
      <w:rPr>
        <w:color w:val="323E4F" w:themeColor="text2" w:themeShade="BF"/>
        <w:sz w:val="24"/>
        <w:szCs w:val="24"/>
      </w:rPr>
      <w:fldChar w:fldCharType="end"/>
    </w:r>
  </w:p>
  <w:p w:rsidR="00580ADD" w:rsidRDefault="00580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9F" w:rsidRDefault="00603E9F" w:rsidP="00603E9F">
      <w:pPr>
        <w:spacing w:after="0" w:line="240" w:lineRule="auto"/>
      </w:pPr>
      <w:r>
        <w:separator/>
      </w:r>
    </w:p>
  </w:footnote>
  <w:footnote w:type="continuationSeparator" w:id="0">
    <w:p w:rsidR="00603E9F" w:rsidRDefault="00603E9F" w:rsidP="0060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91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97"/>
    </w:tblGrid>
    <w:tr w:rsidR="00DD5FEA" w:rsidTr="00DD5FEA">
      <w:tc>
        <w:tcPr>
          <w:tcW w:w="3119" w:type="dxa"/>
          <w:shd w:val="clear" w:color="auto" w:fill="auto"/>
        </w:tcPr>
        <w:p w:rsidR="00DD5FEA" w:rsidRDefault="00DD5FEA" w:rsidP="00DD5FEA">
          <w:pPr>
            <w:rPr>
              <w:b/>
              <w:sz w:val="20"/>
              <w:szCs w:val="20"/>
            </w:rPr>
          </w:pPr>
        </w:p>
        <w:p w:rsidR="00DD5FEA" w:rsidRDefault="00DD5FEA" w:rsidP="00DD5FEA">
          <w:pPr>
            <w:rPr>
              <w:b/>
              <w:sz w:val="20"/>
              <w:szCs w:val="20"/>
            </w:rPr>
          </w:pPr>
          <w:r>
            <w:rPr>
              <w:b/>
              <w:noProof/>
              <w:sz w:val="20"/>
              <w:szCs w:val="20"/>
              <w:lang w:eastAsia="es-ES"/>
            </w:rPr>
            <w:drawing>
              <wp:inline distT="0" distB="0" distL="0" distR="0" wp14:anchorId="3B145D13" wp14:editId="1743845C">
                <wp:extent cx="1499619" cy="630937"/>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499619" cy="630937"/>
                        </a:xfrm>
                        <a:prstGeom prst="rect">
                          <a:avLst/>
                        </a:prstGeom>
                      </pic:spPr>
                    </pic:pic>
                  </a:graphicData>
                </a:graphic>
              </wp:inline>
            </w:drawing>
          </w:r>
        </w:p>
        <w:p w:rsidR="00DD5FEA" w:rsidRDefault="00DD5FEA" w:rsidP="00DD5FEA">
          <w:pPr>
            <w:rPr>
              <w:b/>
              <w:sz w:val="20"/>
              <w:szCs w:val="20"/>
            </w:rPr>
          </w:pPr>
        </w:p>
      </w:tc>
      <w:tc>
        <w:tcPr>
          <w:tcW w:w="7797" w:type="dxa"/>
          <w:shd w:val="clear" w:color="auto" w:fill="auto"/>
        </w:tcPr>
        <w:p w:rsidR="00DD5FEA" w:rsidRDefault="00DD5FEA" w:rsidP="00DD5FEA">
          <w:pPr>
            <w:jc w:val="right"/>
            <w:rPr>
              <w:b/>
              <w:sz w:val="20"/>
              <w:szCs w:val="20"/>
            </w:rPr>
          </w:pPr>
        </w:p>
        <w:p w:rsidR="00DD5FEA" w:rsidRDefault="00DD5FEA" w:rsidP="00DD5FEA">
          <w:pPr>
            <w:jc w:val="right"/>
            <w:rPr>
              <w:b/>
              <w:sz w:val="20"/>
              <w:szCs w:val="20"/>
            </w:rPr>
          </w:pPr>
        </w:p>
        <w:p w:rsidR="00DD5FEA" w:rsidRPr="00DD5FEA" w:rsidRDefault="00DD5FEA" w:rsidP="00DD5FEA">
          <w:pPr>
            <w:jc w:val="right"/>
            <w:rPr>
              <w:b/>
              <w:sz w:val="20"/>
              <w:szCs w:val="20"/>
            </w:rPr>
          </w:pPr>
          <w:r w:rsidRPr="00DD5FEA">
            <w:rPr>
              <w:b/>
              <w:sz w:val="20"/>
              <w:szCs w:val="20"/>
            </w:rPr>
            <w:t>442 - Actividades Juveniles de Ocio y Tiempo Libre en el Territorio de la Región de Murcia.</w:t>
          </w:r>
        </w:p>
        <w:p w:rsidR="00DD5FEA" w:rsidRPr="00DD5FEA" w:rsidRDefault="00DD5FEA" w:rsidP="00DD5FEA">
          <w:pPr>
            <w:jc w:val="right"/>
            <w:rPr>
              <w:b/>
              <w:sz w:val="20"/>
              <w:szCs w:val="20"/>
            </w:rPr>
          </w:pPr>
          <w:r w:rsidRPr="005A5E1B">
            <w:rPr>
              <w:b/>
              <w:sz w:val="20"/>
              <w:szCs w:val="20"/>
            </w:rPr>
            <w:t>Tel. información 968362000/012</w:t>
          </w:r>
        </w:p>
        <w:p w:rsidR="00DD5FEA" w:rsidRDefault="00DD5FEA" w:rsidP="00DD5FEA">
          <w:pPr>
            <w:rPr>
              <w:b/>
              <w:sz w:val="20"/>
              <w:szCs w:val="20"/>
            </w:rPr>
          </w:pPr>
        </w:p>
      </w:tc>
    </w:tr>
  </w:tbl>
  <w:p w:rsidR="00DD5FEA" w:rsidRDefault="00DD5FEA" w:rsidP="00DD5FEA">
    <w:pP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40"/>
    <w:multiLevelType w:val="hybridMultilevel"/>
    <w:tmpl w:val="962215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914AA0"/>
    <w:multiLevelType w:val="hybridMultilevel"/>
    <w:tmpl w:val="CDE8D5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9F"/>
    <w:rsid w:val="0001096B"/>
    <w:rsid w:val="0008072B"/>
    <w:rsid w:val="00082892"/>
    <w:rsid w:val="000B31D4"/>
    <w:rsid w:val="000E6295"/>
    <w:rsid w:val="001372BB"/>
    <w:rsid w:val="001B4B59"/>
    <w:rsid w:val="002C6379"/>
    <w:rsid w:val="002E6BE3"/>
    <w:rsid w:val="003016CE"/>
    <w:rsid w:val="003240AC"/>
    <w:rsid w:val="003C5E12"/>
    <w:rsid w:val="003C6378"/>
    <w:rsid w:val="0049256F"/>
    <w:rsid w:val="004C5A35"/>
    <w:rsid w:val="004F23C3"/>
    <w:rsid w:val="004F36D6"/>
    <w:rsid w:val="00536C70"/>
    <w:rsid w:val="00580ADD"/>
    <w:rsid w:val="00603E9F"/>
    <w:rsid w:val="006179CC"/>
    <w:rsid w:val="0064499D"/>
    <w:rsid w:val="006A6420"/>
    <w:rsid w:val="006C0575"/>
    <w:rsid w:val="006D2C63"/>
    <w:rsid w:val="00791EB7"/>
    <w:rsid w:val="007A1E45"/>
    <w:rsid w:val="007B7D81"/>
    <w:rsid w:val="008373A7"/>
    <w:rsid w:val="00861E17"/>
    <w:rsid w:val="0089291B"/>
    <w:rsid w:val="0089657B"/>
    <w:rsid w:val="008C20D2"/>
    <w:rsid w:val="009B12B1"/>
    <w:rsid w:val="009C232D"/>
    <w:rsid w:val="00A115B9"/>
    <w:rsid w:val="00A56329"/>
    <w:rsid w:val="00A82D6A"/>
    <w:rsid w:val="00AC14FA"/>
    <w:rsid w:val="00AC6A4D"/>
    <w:rsid w:val="00AF5FC3"/>
    <w:rsid w:val="00B57FD0"/>
    <w:rsid w:val="00BB094E"/>
    <w:rsid w:val="00C10442"/>
    <w:rsid w:val="00C470CB"/>
    <w:rsid w:val="00C54193"/>
    <w:rsid w:val="00C83DA8"/>
    <w:rsid w:val="00CD0143"/>
    <w:rsid w:val="00D850DA"/>
    <w:rsid w:val="00DB2712"/>
    <w:rsid w:val="00DD12FD"/>
    <w:rsid w:val="00DD5FEA"/>
    <w:rsid w:val="00E3230E"/>
    <w:rsid w:val="00E67081"/>
    <w:rsid w:val="00EA40B8"/>
    <w:rsid w:val="00ED6491"/>
    <w:rsid w:val="00F13DEC"/>
    <w:rsid w:val="00F16DA9"/>
    <w:rsid w:val="00F57478"/>
    <w:rsid w:val="00F6531F"/>
    <w:rsid w:val="00FA119E"/>
    <w:rsid w:val="00FB204C"/>
    <w:rsid w:val="00FC2E25"/>
    <w:rsid w:val="00FC6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A009E2-6A1E-4B6F-A004-BA2D3A3A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7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E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E9F"/>
  </w:style>
  <w:style w:type="paragraph" w:styleId="Piedepgina">
    <w:name w:val="footer"/>
    <w:basedOn w:val="Normal"/>
    <w:link w:val="PiedepginaCar"/>
    <w:uiPriority w:val="99"/>
    <w:unhideWhenUsed/>
    <w:rsid w:val="00603E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E9F"/>
  </w:style>
  <w:style w:type="table" w:styleId="Tablaconcuadrcula">
    <w:name w:val="Table Grid"/>
    <w:basedOn w:val="Tablanormal"/>
    <w:uiPriority w:val="39"/>
    <w:rsid w:val="0060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603E9F"/>
    <w:rPr>
      <w:vertAlign w:val="superscript"/>
    </w:rPr>
  </w:style>
  <w:style w:type="paragraph" w:styleId="Textonotapie">
    <w:name w:val="footnote text"/>
    <w:basedOn w:val="Normal"/>
    <w:link w:val="TextonotapieCar"/>
    <w:semiHidden/>
    <w:rsid w:val="00603E9F"/>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semiHidden/>
    <w:rsid w:val="00603E9F"/>
    <w:rPr>
      <w:rFonts w:ascii="Arial" w:eastAsia="Times New Roman" w:hAnsi="Arial" w:cs="Times New Roman"/>
      <w:sz w:val="20"/>
      <w:szCs w:val="20"/>
      <w:lang w:val="es-ES_tradnl" w:eastAsia="es-ES"/>
    </w:rPr>
  </w:style>
  <w:style w:type="table" w:customStyle="1" w:styleId="Tablaconcuadrcula1">
    <w:name w:val="Tabla con cuadrícula1"/>
    <w:basedOn w:val="Tablanormal"/>
    <w:next w:val="Tablaconcuadrcula"/>
    <w:uiPriority w:val="39"/>
    <w:rsid w:val="0060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6378"/>
    <w:rPr>
      <w:color w:val="0563C1" w:themeColor="hyperlink"/>
      <w:u w:val="single"/>
    </w:rPr>
  </w:style>
  <w:style w:type="paragraph" w:styleId="Prrafodelista">
    <w:name w:val="List Paragraph"/>
    <w:basedOn w:val="Normal"/>
    <w:uiPriority w:val="34"/>
    <w:qFormat/>
    <w:rsid w:val="003C6378"/>
    <w:pPr>
      <w:ind w:left="720"/>
      <w:contextualSpacing/>
    </w:pPr>
  </w:style>
  <w:style w:type="paragraph" w:styleId="Textodeglobo">
    <w:name w:val="Balloon Text"/>
    <w:basedOn w:val="Normal"/>
    <w:link w:val="TextodegloboCar"/>
    <w:uiPriority w:val="99"/>
    <w:semiHidden/>
    <w:unhideWhenUsed/>
    <w:rsid w:val="00010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GARCIA, LAURA</dc:creator>
  <cp:keywords/>
  <dc:description/>
  <cp:lastModifiedBy>GIMENEZ VALERA, ANTONIO</cp:lastModifiedBy>
  <cp:revision>43</cp:revision>
  <cp:lastPrinted>2023-11-23T10:12:00Z</cp:lastPrinted>
  <dcterms:created xsi:type="dcterms:W3CDTF">2022-01-26T13:07:00Z</dcterms:created>
  <dcterms:modified xsi:type="dcterms:W3CDTF">2023-11-23T11:58:00Z</dcterms:modified>
</cp:coreProperties>
</file>